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84F5" w14:textId="77777777" w:rsidR="004902AF" w:rsidRDefault="004902AF" w:rsidP="004902A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 Н Ф О Р М А Ц И Я</w:t>
      </w:r>
    </w:p>
    <w:p w14:paraId="43567422" w14:textId="77777777" w:rsidR="004902AF" w:rsidRDefault="004902AF" w:rsidP="004902AF">
      <w:pPr>
        <w:rPr>
          <w:b/>
          <w:sz w:val="24"/>
          <w:szCs w:val="24"/>
          <w:lang w:val="bg-BG"/>
        </w:rPr>
      </w:pPr>
    </w:p>
    <w:p w14:paraId="66B220FA" w14:textId="77777777" w:rsidR="004902AF" w:rsidRDefault="004902AF" w:rsidP="004902A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Относно: УТВЪРДЕН ПЛАН – ПРИЕМ ЗА УЧЕБНАТА 20</w:t>
      </w:r>
      <w:r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bg-BG"/>
        </w:rPr>
        <w:t>5/202</w:t>
      </w:r>
      <w:r>
        <w:rPr>
          <w:b/>
          <w:sz w:val="24"/>
          <w:szCs w:val="24"/>
          <w:lang w:val="en-US"/>
        </w:rPr>
        <w:t>6</w:t>
      </w:r>
      <w:r>
        <w:rPr>
          <w:b/>
          <w:sz w:val="24"/>
          <w:szCs w:val="24"/>
          <w:lang w:val="bg-BG"/>
        </w:rPr>
        <w:t xml:space="preserve">  ГОДИНА</w:t>
      </w:r>
    </w:p>
    <w:p w14:paraId="602F5A33" w14:textId="77777777" w:rsidR="004902AF" w:rsidRDefault="004902AF" w:rsidP="004902AF">
      <w:pPr>
        <w:rPr>
          <w:b/>
          <w:sz w:val="24"/>
          <w:szCs w:val="24"/>
          <w:lang w:val="bg-BG"/>
        </w:rPr>
      </w:pPr>
    </w:p>
    <w:p w14:paraId="15E9676F" w14:textId="44CB7901" w:rsidR="004902AF" w:rsidRDefault="004902AF" w:rsidP="004902A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Свободни места</w:t>
      </w:r>
    </w:p>
    <w:p w14:paraId="2DBE4A25" w14:textId="4E05059B" w:rsidR="004902AF" w:rsidRDefault="004902AF" w:rsidP="004902A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</w:t>
      </w:r>
    </w:p>
    <w:p w14:paraId="48BD279B" w14:textId="77777777" w:rsidR="004902AF" w:rsidRDefault="004902AF" w:rsidP="004902AF">
      <w:pPr>
        <w:jc w:val="both"/>
        <w:rPr>
          <w:sz w:val="24"/>
          <w:szCs w:val="24"/>
          <w:lang w:val="bg-BG"/>
        </w:rPr>
      </w:pPr>
    </w:p>
    <w:p w14:paraId="2B57FECB" w14:textId="77777777" w:rsidR="004902AF" w:rsidRDefault="004902AF" w:rsidP="004902AF">
      <w:pPr>
        <w:jc w:val="both"/>
        <w:rPr>
          <w:sz w:val="24"/>
          <w:szCs w:val="24"/>
          <w:lang w:val="bg-BG"/>
        </w:rPr>
      </w:pPr>
    </w:p>
    <w:p w14:paraId="761FAC75" w14:textId="1BA53110" w:rsidR="004902AF" w:rsidRDefault="004902AF" w:rsidP="004902A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eastAsia="bg-BG"/>
        </w:rPr>
        <w:t>учебната</w:t>
      </w:r>
      <w:proofErr w:type="spellEnd"/>
      <w:r>
        <w:rPr>
          <w:sz w:val="24"/>
          <w:szCs w:val="24"/>
          <w:lang w:eastAsia="bg-BG"/>
        </w:rPr>
        <w:t xml:space="preserve"> 2025/20</w:t>
      </w:r>
      <w:r>
        <w:rPr>
          <w:sz w:val="24"/>
          <w:szCs w:val="24"/>
          <w:lang w:val="bg-BG" w:eastAsia="bg-BG"/>
        </w:rPr>
        <w:t>2</w:t>
      </w:r>
      <w:r>
        <w:rPr>
          <w:sz w:val="24"/>
          <w:szCs w:val="24"/>
          <w:lang w:val="en-US" w:eastAsia="bg-BG"/>
        </w:rPr>
        <w:t>6</w:t>
      </w:r>
      <w:r w:rsidRPr="00B72210">
        <w:rPr>
          <w:sz w:val="24"/>
          <w:szCs w:val="24"/>
          <w:lang w:eastAsia="bg-BG"/>
        </w:rPr>
        <w:t xml:space="preserve"> </w:t>
      </w:r>
      <w:proofErr w:type="spellStart"/>
      <w:r>
        <w:rPr>
          <w:sz w:val="24"/>
          <w:szCs w:val="24"/>
          <w:lang w:eastAsia="bg-BG"/>
        </w:rPr>
        <w:t>паралелките</w:t>
      </w:r>
      <w:proofErr w:type="spellEnd"/>
      <w:r>
        <w:rPr>
          <w:sz w:val="24"/>
          <w:szCs w:val="24"/>
          <w:lang w:eastAsia="bg-BG"/>
        </w:rPr>
        <w:t xml:space="preserve"> </w:t>
      </w:r>
      <w:proofErr w:type="spellStart"/>
      <w:r>
        <w:rPr>
          <w:sz w:val="24"/>
          <w:szCs w:val="24"/>
          <w:lang w:eastAsia="bg-BG"/>
        </w:rPr>
        <w:t>ще</w:t>
      </w:r>
      <w:proofErr w:type="spellEnd"/>
      <w:r>
        <w:rPr>
          <w:sz w:val="24"/>
          <w:szCs w:val="24"/>
          <w:lang w:eastAsia="bg-BG"/>
        </w:rPr>
        <w:t xml:space="preserve"> </w:t>
      </w:r>
      <w:proofErr w:type="spellStart"/>
      <w:proofErr w:type="gramStart"/>
      <w:r>
        <w:rPr>
          <w:sz w:val="24"/>
          <w:szCs w:val="24"/>
          <w:lang w:eastAsia="bg-BG"/>
        </w:rPr>
        <w:t>бъдат</w:t>
      </w:r>
      <w:proofErr w:type="spellEnd"/>
      <w:r>
        <w:rPr>
          <w:sz w:val="24"/>
          <w:szCs w:val="24"/>
          <w:lang w:eastAsia="bg-BG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както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следва</w:t>
      </w:r>
      <w:proofErr w:type="spellEnd"/>
      <w:r>
        <w:rPr>
          <w:sz w:val="24"/>
          <w:szCs w:val="24"/>
        </w:rPr>
        <w:t>:</w:t>
      </w:r>
    </w:p>
    <w:p w14:paraId="38280E86" w14:textId="77777777" w:rsidR="004902AF" w:rsidRDefault="004902AF" w:rsidP="004902AF">
      <w:pPr>
        <w:jc w:val="both"/>
        <w:rPr>
          <w:sz w:val="24"/>
          <w:szCs w:val="24"/>
        </w:rPr>
      </w:pPr>
    </w:p>
    <w:p w14:paraId="73C1F4A2" w14:textId="77777777" w:rsidR="004902AF" w:rsidRPr="00483FC4" w:rsidRDefault="004902AF" w:rsidP="004902A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II </w:t>
      </w:r>
      <w:proofErr w:type="spellStart"/>
      <w:r>
        <w:rPr>
          <w:sz w:val="24"/>
          <w:szCs w:val="24"/>
        </w:rPr>
        <w:t>клас</w:t>
      </w:r>
      <w:proofErr w:type="spellEnd"/>
      <w:r>
        <w:rPr>
          <w:sz w:val="24"/>
          <w:szCs w:val="24"/>
        </w:rPr>
        <w:t xml:space="preserve"> –2 </w:t>
      </w:r>
      <w:proofErr w:type="spellStart"/>
      <w:r>
        <w:rPr>
          <w:sz w:val="24"/>
          <w:szCs w:val="24"/>
        </w:rPr>
        <w:t>паралелк</w:t>
      </w:r>
      <w:proofErr w:type="spellEnd"/>
      <w:r>
        <w:rPr>
          <w:sz w:val="24"/>
          <w:szCs w:val="24"/>
          <w:lang w:val="bg-BG"/>
        </w:rPr>
        <w:t>и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свободни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места</w:t>
      </w:r>
      <w:proofErr w:type="spellEnd"/>
      <w:r>
        <w:rPr>
          <w:sz w:val="24"/>
          <w:szCs w:val="24"/>
        </w:rPr>
        <w:t xml:space="preserve"> в </w:t>
      </w:r>
      <w:proofErr w:type="spellStart"/>
      <w:proofErr w:type="gramStart"/>
      <w:r>
        <w:rPr>
          <w:sz w:val="24"/>
          <w:szCs w:val="24"/>
        </w:rPr>
        <w:t>тях</w:t>
      </w:r>
      <w:proofErr w:type="spellEnd"/>
      <w:r>
        <w:rPr>
          <w:sz w:val="24"/>
          <w:szCs w:val="24"/>
        </w:rPr>
        <w:t xml:space="preserve">  -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10</w:t>
      </w:r>
    </w:p>
    <w:p w14:paraId="72D2CF67" w14:textId="77777777" w:rsidR="004902AF" w:rsidRPr="00EF2ADB" w:rsidRDefault="004902AF" w:rsidP="004902A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клас</w:t>
      </w:r>
      <w:proofErr w:type="spellEnd"/>
      <w:r>
        <w:rPr>
          <w:sz w:val="24"/>
          <w:szCs w:val="24"/>
        </w:rPr>
        <w:t xml:space="preserve"> – 1 </w:t>
      </w:r>
      <w:proofErr w:type="spellStart"/>
      <w:r>
        <w:rPr>
          <w:sz w:val="24"/>
          <w:szCs w:val="24"/>
        </w:rPr>
        <w:t>паралелк</w:t>
      </w:r>
      <w:proofErr w:type="spellEnd"/>
      <w:r>
        <w:rPr>
          <w:sz w:val="24"/>
          <w:szCs w:val="24"/>
          <w:lang w:val="bg-BG"/>
        </w:rPr>
        <w:t xml:space="preserve">а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свободни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места</w:t>
      </w:r>
      <w:proofErr w:type="spellEnd"/>
      <w:r>
        <w:rPr>
          <w:sz w:val="24"/>
          <w:szCs w:val="24"/>
        </w:rPr>
        <w:t xml:space="preserve"> в </w:t>
      </w:r>
      <w:r>
        <w:rPr>
          <w:sz w:val="24"/>
          <w:szCs w:val="24"/>
          <w:lang w:val="bg-BG"/>
        </w:rPr>
        <w:t>тях</w:t>
      </w:r>
      <w:r>
        <w:rPr>
          <w:sz w:val="24"/>
          <w:szCs w:val="24"/>
        </w:rPr>
        <w:t xml:space="preserve"> -</w:t>
      </w:r>
      <w:r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</w:rPr>
        <w:t>1</w:t>
      </w:r>
    </w:p>
    <w:p w14:paraId="1C6B99A2" w14:textId="77777777" w:rsidR="004902AF" w:rsidRDefault="004902AF" w:rsidP="004902A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клас</w:t>
      </w:r>
      <w:proofErr w:type="spellEnd"/>
      <w:r>
        <w:rPr>
          <w:sz w:val="24"/>
          <w:szCs w:val="24"/>
        </w:rPr>
        <w:t xml:space="preserve"> – </w:t>
      </w:r>
      <w:r>
        <w:rPr>
          <w:sz w:val="24"/>
          <w:szCs w:val="24"/>
          <w:lang w:val="bg-BG"/>
        </w:rPr>
        <w:t>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паралелк</w:t>
      </w:r>
      <w:proofErr w:type="spellEnd"/>
      <w:r>
        <w:rPr>
          <w:sz w:val="24"/>
          <w:szCs w:val="24"/>
          <w:lang w:val="bg-BG"/>
        </w:rPr>
        <w:t>и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свободни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места</w:t>
      </w:r>
      <w:proofErr w:type="spellEnd"/>
      <w:r>
        <w:rPr>
          <w:sz w:val="24"/>
          <w:szCs w:val="24"/>
        </w:rPr>
        <w:t xml:space="preserve"> в </w:t>
      </w:r>
      <w:r>
        <w:rPr>
          <w:sz w:val="24"/>
          <w:szCs w:val="24"/>
          <w:lang w:val="bg-BG"/>
        </w:rPr>
        <w:t xml:space="preserve">тях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12</w:t>
      </w:r>
    </w:p>
    <w:p w14:paraId="3383CFE6" w14:textId="77777777" w:rsidR="00DB3DB6" w:rsidRDefault="00DB3DB6"/>
    <w:sectPr w:rsidR="00DB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AF"/>
    <w:rsid w:val="004902AF"/>
    <w:rsid w:val="00DB3DB6"/>
    <w:rsid w:val="00D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B2C4"/>
  <w15:chartTrackingRefBased/>
  <w15:docId w15:val="{757AC230-7FC7-4FE2-A9F8-F8210BFB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2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02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bg-BG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2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bg-BG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2A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bg-BG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2A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bg-BG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2A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bg-BG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2A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bg-BG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2A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bg-BG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2A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bg-BG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2A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bg-BG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90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490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490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4902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902AF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902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4902AF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4902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4902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02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  <w14:ligatures w14:val="standardContextual"/>
    </w:rPr>
  </w:style>
  <w:style w:type="character" w:customStyle="1" w:styleId="a4">
    <w:name w:val="Заглавие Знак"/>
    <w:basedOn w:val="a0"/>
    <w:link w:val="a3"/>
    <w:uiPriority w:val="10"/>
    <w:rsid w:val="00490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2A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bg-BG"/>
      <w14:ligatures w14:val="standardContextual"/>
    </w:rPr>
  </w:style>
  <w:style w:type="character" w:customStyle="1" w:styleId="a6">
    <w:name w:val="Подзаглавие Знак"/>
    <w:basedOn w:val="a0"/>
    <w:link w:val="a5"/>
    <w:uiPriority w:val="11"/>
    <w:rsid w:val="00490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2A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bg-BG"/>
      <w14:ligatures w14:val="standardContextual"/>
    </w:rPr>
  </w:style>
  <w:style w:type="character" w:customStyle="1" w:styleId="a8">
    <w:name w:val="Цитат Знак"/>
    <w:basedOn w:val="a0"/>
    <w:link w:val="a7"/>
    <w:uiPriority w:val="29"/>
    <w:rsid w:val="00490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2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bg-BG"/>
      <w14:ligatures w14:val="standardContextual"/>
    </w:rPr>
  </w:style>
  <w:style w:type="character" w:styleId="aa">
    <w:name w:val="Intense Emphasis"/>
    <w:basedOn w:val="a0"/>
    <w:uiPriority w:val="21"/>
    <w:qFormat/>
    <w:rsid w:val="004902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bg-BG"/>
      <w14:ligatures w14:val="standardContextual"/>
    </w:rPr>
  </w:style>
  <w:style w:type="character" w:customStyle="1" w:styleId="ac">
    <w:name w:val="Интензивно цитиране Знак"/>
    <w:basedOn w:val="a0"/>
    <w:link w:val="ab"/>
    <w:uiPriority w:val="30"/>
    <w:rsid w:val="004902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02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Д. Валинкова</dc:creator>
  <cp:keywords/>
  <dc:description/>
  <cp:lastModifiedBy>Таня Д. Валинкова</cp:lastModifiedBy>
  <cp:revision>1</cp:revision>
  <dcterms:created xsi:type="dcterms:W3CDTF">2025-07-02T11:52:00Z</dcterms:created>
  <dcterms:modified xsi:type="dcterms:W3CDTF">2025-07-02T11:55:00Z</dcterms:modified>
</cp:coreProperties>
</file>